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115339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9C4FA3">
        <w:rPr>
          <w:rFonts w:ascii="Bahnschrift SemiBold" w:hAnsi="Bahnschrift SemiBold"/>
          <w:sz w:val="52"/>
          <w:u w:val="single"/>
        </w:rPr>
        <w:t>I</w:t>
      </w:r>
      <w:r w:rsidR="002B2480">
        <w:rPr>
          <w:rFonts w:ascii="Bahnschrift SemiBold" w:hAnsi="Bahnschrift SemiBold"/>
          <w:sz w:val="52"/>
          <w:u w:val="single"/>
        </w:rPr>
        <w:t>I</w:t>
      </w:r>
      <w:r w:rsidR="00E03882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Mathematics</w:t>
      </w:r>
    </w:p>
    <w:p w:rsidR="00115339" w:rsidRPr="009C4FA3" w:rsidRDefault="00115339" w:rsidP="00115339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1</w:t>
      </w:r>
      <w:r w:rsidRPr="009C4FA3">
        <w:rPr>
          <w:b/>
          <w:sz w:val="36"/>
          <w:szCs w:val="36"/>
          <w:u w:val="single"/>
          <w:vertAlign w:val="superscript"/>
        </w:rPr>
        <w:t>st</w:t>
      </w:r>
      <w:r w:rsidRPr="009C4FA3">
        <w:rPr>
          <w:b/>
          <w:sz w:val="36"/>
          <w:szCs w:val="36"/>
          <w:u w:val="single"/>
        </w:rPr>
        <w:t xml:space="preserve"> Unit Test</w:t>
      </w:r>
    </w:p>
    <w:p w:rsidR="00E03882" w:rsidRPr="00E03882" w:rsidRDefault="00E03882" w:rsidP="009C4FA3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  <w:lang w:val="en-GB"/>
        </w:rPr>
        <w:t>Rational Numbers</w:t>
      </w:r>
      <w:r w:rsidRPr="00E03882">
        <w:rPr>
          <w:rFonts w:eastAsia="Bookman Old Style" w:cstheme="minorHAnsi"/>
          <w:sz w:val="32"/>
          <w:szCs w:val="32"/>
        </w:rPr>
        <w:t xml:space="preserve"> </w:t>
      </w:r>
    </w:p>
    <w:p w:rsidR="009C4FA3" w:rsidRPr="00E03882" w:rsidRDefault="00E03882" w:rsidP="009C4FA3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>Linear Equations</w:t>
      </w:r>
    </w:p>
    <w:p w:rsidR="00115339" w:rsidRPr="009C4FA3" w:rsidRDefault="00115339" w:rsidP="009C4FA3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Half Yearly Examination</w:t>
      </w:r>
    </w:p>
    <w:p w:rsidR="00E03882" w:rsidRPr="00E03882" w:rsidRDefault="00E03882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  <w:lang w:val="en-GB"/>
        </w:rPr>
        <w:t xml:space="preserve">Understanding Quadrilateral </w:t>
      </w:r>
    </w:p>
    <w:p w:rsidR="00E03882" w:rsidRPr="00E03882" w:rsidRDefault="00E03882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  <w:lang w:val="en-GB"/>
        </w:rPr>
        <w:t xml:space="preserve">Practical Geometry </w:t>
      </w:r>
    </w:p>
    <w:p w:rsidR="00E03882" w:rsidRPr="00E03882" w:rsidRDefault="00E03882" w:rsidP="002B2480">
      <w:pPr>
        <w:pStyle w:val="ListParagraph"/>
        <w:numPr>
          <w:ilvl w:val="0"/>
          <w:numId w:val="3"/>
        </w:numPr>
        <w:spacing w:after="231" w:line="259" w:lineRule="auto"/>
        <w:ind w:right="1667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  <w:lang w:val="en-GB"/>
        </w:rPr>
        <w:t xml:space="preserve">Data Handling </w:t>
      </w:r>
    </w:p>
    <w:p w:rsidR="00E03882" w:rsidRPr="00E03882" w:rsidRDefault="00E03882" w:rsidP="00E03882">
      <w:pPr>
        <w:pStyle w:val="ListParagraph"/>
        <w:numPr>
          <w:ilvl w:val="0"/>
          <w:numId w:val="3"/>
        </w:numPr>
        <w:spacing w:after="231" w:line="256" w:lineRule="auto"/>
        <w:ind w:right="2977"/>
        <w:rPr>
          <w:rFonts w:eastAsia="Calibri" w:cstheme="minorHAnsi"/>
          <w:color w:val="000000"/>
          <w:sz w:val="32"/>
          <w:szCs w:val="32"/>
          <w:lang w:bidi="en-IN"/>
        </w:rPr>
      </w:pPr>
      <w:r w:rsidRPr="00E03882">
        <w:rPr>
          <w:rFonts w:eastAsia="Bookman Old Style" w:cstheme="minorHAnsi"/>
          <w:sz w:val="32"/>
          <w:szCs w:val="32"/>
        </w:rPr>
        <w:t xml:space="preserve">Square roots </w:t>
      </w:r>
    </w:p>
    <w:p w:rsidR="002B2480" w:rsidRPr="00E03882" w:rsidRDefault="00E03882" w:rsidP="00E03882">
      <w:pPr>
        <w:pStyle w:val="ListParagraph"/>
        <w:numPr>
          <w:ilvl w:val="0"/>
          <w:numId w:val="3"/>
        </w:numPr>
        <w:spacing w:after="231" w:line="256" w:lineRule="auto"/>
        <w:ind w:right="2977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>Cube roots.</w:t>
      </w:r>
    </w:p>
    <w:p w:rsidR="00115339" w:rsidRPr="009C4FA3" w:rsidRDefault="00115339" w:rsidP="00115339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Internal Assessment</w:t>
      </w:r>
    </w:p>
    <w:p w:rsidR="00E03882" w:rsidRPr="00E03882" w:rsidRDefault="00E03882" w:rsidP="002B2480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 xml:space="preserve">Comparing Quantities </w:t>
      </w:r>
    </w:p>
    <w:p w:rsidR="00E03882" w:rsidRPr="00E03882" w:rsidRDefault="00E03882" w:rsidP="00E03882">
      <w:pPr>
        <w:pStyle w:val="ListParagraph"/>
        <w:numPr>
          <w:ilvl w:val="0"/>
          <w:numId w:val="3"/>
        </w:numPr>
        <w:rPr>
          <w:rFonts w:cstheme="minorHAnsi"/>
          <w:b/>
          <w:sz w:val="32"/>
          <w:szCs w:val="32"/>
          <w:u w:val="single"/>
        </w:rPr>
      </w:pPr>
      <w:r w:rsidRPr="00E03882">
        <w:rPr>
          <w:rFonts w:eastAsia="Bookman Old Style" w:cstheme="minorHAnsi"/>
          <w:sz w:val="32"/>
          <w:szCs w:val="32"/>
        </w:rPr>
        <w:t xml:space="preserve">Algebraic Expressions  </w:t>
      </w:r>
    </w:p>
    <w:p w:rsidR="00115339" w:rsidRPr="00E03882" w:rsidRDefault="00115339" w:rsidP="00E03882">
      <w:pPr>
        <w:ind w:left="709"/>
        <w:jc w:val="center"/>
        <w:rPr>
          <w:b/>
          <w:sz w:val="36"/>
          <w:szCs w:val="36"/>
          <w:u w:val="single"/>
        </w:rPr>
      </w:pPr>
      <w:r w:rsidRPr="00E03882">
        <w:rPr>
          <w:b/>
          <w:sz w:val="36"/>
          <w:szCs w:val="36"/>
          <w:u w:val="single"/>
        </w:rPr>
        <w:t>Annual Examination</w:t>
      </w:r>
    </w:p>
    <w:p w:rsidR="002B2480" w:rsidRPr="00E03882" w:rsidRDefault="00E03882" w:rsidP="00E03882">
      <w:pPr>
        <w:pStyle w:val="ListParagraph"/>
        <w:numPr>
          <w:ilvl w:val="0"/>
          <w:numId w:val="12"/>
        </w:numPr>
        <w:spacing w:after="0" w:line="259" w:lineRule="auto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>Mensuration</w:t>
      </w:r>
      <w:r w:rsidR="002B2480" w:rsidRPr="00E03882">
        <w:rPr>
          <w:rFonts w:eastAsia="Bookman Old Style" w:cstheme="minorHAnsi"/>
          <w:sz w:val="32"/>
          <w:szCs w:val="32"/>
        </w:rPr>
        <w:t xml:space="preserve"> </w:t>
      </w:r>
    </w:p>
    <w:p w:rsidR="00E03882" w:rsidRPr="00E03882" w:rsidRDefault="00E03882" w:rsidP="00E03882">
      <w:pPr>
        <w:numPr>
          <w:ilvl w:val="0"/>
          <w:numId w:val="12"/>
        </w:numPr>
        <w:spacing w:after="0" w:line="256" w:lineRule="auto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 xml:space="preserve">Exponents &amp; Powers. </w:t>
      </w:r>
    </w:p>
    <w:p w:rsidR="00E03882" w:rsidRPr="00E03882" w:rsidRDefault="00E03882" w:rsidP="00E03882">
      <w:pPr>
        <w:numPr>
          <w:ilvl w:val="0"/>
          <w:numId w:val="12"/>
        </w:numPr>
        <w:spacing w:after="0" w:line="256" w:lineRule="auto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 xml:space="preserve">Direct and inverse proportions </w:t>
      </w:r>
    </w:p>
    <w:p w:rsidR="00E03882" w:rsidRPr="00E03882" w:rsidRDefault="00E03882" w:rsidP="00E03882">
      <w:pPr>
        <w:numPr>
          <w:ilvl w:val="0"/>
          <w:numId w:val="12"/>
        </w:numPr>
        <w:spacing w:after="0" w:line="256" w:lineRule="auto"/>
        <w:rPr>
          <w:rFonts w:cstheme="minorHAnsi"/>
          <w:sz w:val="32"/>
          <w:szCs w:val="32"/>
        </w:rPr>
      </w:pPr>
      <w:r w:rsidRPr="00E03882">
        <w:rPr>
          <w:rFonts w:eastAsia="Bookman Old Style" w:cstheme="minorHAnsi"/>
          <w:sz w:val="32"/>
          <w:szCs w:val="32"/>
        </w:rPr>
        <w:t xml:space="preserve">Factorisation </w:t>
      </w:r>
    </w:p>
    <w:p w:rsidR="002B2480" w:rsidRPr="00E03882" w:rsidRDefault="00E03882" w:rsidP="00E03882">
      <w:pPr>
        <w:numPr>
          <w:ilvl w:val="0"/>
          <w:numId w:val="12"/>
        </w:numPr>
        <w:spacing w:after="0" w:line="256" w:lineRule="auto"/>
        <w:rPr>
          <w:rFonts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Introduction to Graphs.</w:t>
      </w:r>
    </w:p>
    <w:sectPr w:rsidR="002B2480" w:rsidRPr="00E03882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E98"/>
    <w:multiLevelType w:val="hybridMultilevel"/>
    <w:tmpl w:val="A3DEF294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2046E"/>
    <w:multiLevelType w:val="hybridMultilevel"/>
    <w:tmpl w:val="48624506"/>
    <w:lvl w:ilvl="0" w:tplc="40090001">
      <w:start w:val="1"/>
      <w:numFmt w:val="bullet"/>
      <w:lvlText w:val=""/>
      <w:lvlJc w:val="left"/>
      <w:pPr>
        <w:ind w:left="138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0244C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4F798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8F2E8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E30E8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9BF6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A2768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A8984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B27C66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CD6B21"/>
    <w:multiLevelType w:val="hybridMultilevel"/>
    <w:tmpl w:val="FFFFFFFF"/>
    <w:lvl w:ilvl="0" w:tplc="21503F34">
      <w:start w:val="6"/>
      <w:numFmt w:val="decimal"/>
      <w:lvlText w:val="%1."/>
      <w:lvlJc w:val="left"/>
      <w:pPr>
        <w:ind w:left="300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A927E48">
      <w:start w:val="1"/>
      <w:numFmt w:val="lowerLetter"/>
      <w:lvlText w:val="%2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09CCA0C">
      <w:start w:val="1"/>
      <w:numFmt w:val="lowerRoman"/>
      <w:lvlText w:val="%3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DF82860">
      <w:start w:val="1"/>
      <w:numFmt w:val="decimal"/>
      <w:lvlText w:val="%4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33261FE">
      <w:start w:val="1"/>
      <w:numFmt w:val="lowerLetter"/>
      <w:lvlText w:val="%5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756EE16">
      <w:start w:val="1"/>
      <w:numFmt w:val="lowerRoman"/>
      <w:lvlText w:val="%6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B00ABA">
      <w:start w:val="1"/>
      <w:numFmt w:val="decimal"/>
      <w:lvlText w:val="%7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458F1BA">
      <w:start w:val="1"/>
      <w:numFmt w:val="lowerLetter"/>
      <w:lvlText w:val="%8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748252">
      <w:start w:val="1"/>
      <w:numFmt w:val="lowerRoman"/>
      <w:lvlText w:val="%9"/>
      <w:lvlJc w:val="left"/>
      <w:pPr>
        <w:ind w:left="82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2CDC3C3A"/>
    <w:multiLevelType w:val="hybridMultilevel"/>
    <w:tmpl w:val="78223A10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4F3DA1"/>
    <w:multiLevelType w:val="hybridMultilevel"/>
    <w:tmpl w:val="FFFFFFFF"/>
    <w:lvl w:ilvl="0" w:tplc="368AA846">
      <w:start w:val="10"/>
      <w:numFmt w:val="decimal"/>
      <w:lvlText w:val="%1."/>
      <w:lvlJc w:val="left"/>
      <w:pPr>
        <w:ind w:left="187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01DA0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C22E4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600E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C140E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684B9C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85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CF4DE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BB2A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2F03713"/>
    <w:multiLevelType w:val="hybridMultilevel"/>
    <w:tmpl w:val="E96C8DC2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DC179AB"/>
    <w:multiLevelType w:val="hybridMultilevel"/>
    <w:tmpl w:val="E838540E"/>
    <w:lvl w:ilvl="0" w:tplc="CAF8404A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A4077C3"/>
    <w:multiLevelType w:val="hybridMultilevel"/>
    <w:tmpl w:val="FFFFFFFF"/>
    <w:lvl w:ilvl="0" w:tplc="7598DA3E">
      <w:start w:val="1"/>
      <w:numFmt w:val="decimal"/>
      <w:lvlText w:val="%1."/>
      <w:lvlJc w:val="left"/>
      <w:pPr>
        <w:ind w:left="3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82C0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6FD6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62072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E82A0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A26E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66450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DE0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062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A602E28"/>
    <w:multiLevelType w:val="hybridMultilevel"/>
    <w:tmpl w:val="FFFFFFFF"/>
    <w:lvl w:ilvl="0" w:tplc="BE624276">
      <w:start w:val="12"/>
      <w:numFmt w:val="decimal"/>
      <w:lvlText w:val="%1."/>
      <w:lvlJc w:val="left"/>
      <w:pPr>
        <w:ind w:left="18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E13E2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2EFDC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84F4C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5E83AA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48D76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0EFB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45630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B812EC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13C692A"/>
    <w:multiLevelType w:val="hybridMultilevel"/>
    <w:tmpl w:val="FFFFFFFF"/>
    <w:lvl w:ilvl="0" w:tplc="61C0701E">
      <w:start w:val="12"/>
      <w:numFmt w:val="decimal"/>
      <w:lvlText w:val="%1."/>
      <w:lvlJc w:val="left"/>
      <w:pPr>
        <w:ind w:left="1889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942172E">
      <w:start w:val="1"/>
      <w:numFmt w:val="lowerLetter"/>
      <w:lvlText w:val="%2"/>
      <w:lvlJc w:val="left"/>
      <w:pPr>
        <w:ind w:left="25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FD88C10">
      <w:start w:val="1"/>
      <w:numFmt w:val="lowerRoman"/>
      <w:lvlText w:val="%3"/>
      <w:lvlJc w:val="left"/>
      <w:pPr>
        <w:ind w:left="32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0D29F0E">
      <w:start w:val="1"/>
      <w:numFmt w:val="decimal"/>
      <w:lvlText w:val="%4"/>
      <w:lvlJc w:val="left"/>
      <w:pPr>
        <w:ind w:left="39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48E4FC">
      <w:start w:val="1"/>
      <w:numFmt w:val="lowerLetter"/>
      <w:lvlText w:val="%5"/>
      <w:lvlJc w:val="left"/>
      <w:pPr>
        <w:ind w:left="468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1FCE8F0">
      <w:start w:val="1"/>
      <w:numFmt w:val="lowerRoman"/>
      <w:lvlText w:val="%6"/>
      <w:lvlJc w:val="left"/>
      <w:pPr>
        <w:ind w:left="540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8E85E96">
      <w:start w:val="1"/>
      <w:numFmt w:val="decimal"/>
      <w:lvlText w:val="%7"/>
      <w:lvlJc w:val="left"/>
      <w:pPr>
        <w:ind w:left="612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DFA67B6">
      <w:start w:val="1"/>
      <w:numFmt w:val="lowerLetter"/>
      <w:lvlText w:val="%8"/>
      <w:lvlJc w:val="left"/>
      <w:pPr>
        <w:ind w:left="684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338CC9C">
      <w:start w:val="1"/>
      <w:numFmt w:val="lowerRoman"/>
      <w:lvlText w:val="%9"/>
      <w:lvlJc w:val="left"/>
      <w:pPr>
        <w:ind w:left="7561" w:firstLine="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7A17222D"/>
    <w:multiLevelType w:val="hybridMultilevel"/>
    <w:tmpl w:val="EABCB5E6"/>
    <w:lvl w:ilvl="0" w:tplc="CAF8404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4"/>
  </w:num>
  <w:num w:numId="5">
    <w:abstractNumId w:val="1"/>
  </w:num>
  <w:num w:numId="6">
    <w:abstractNumId w:val="8"/>
  </w:num>
  <w:num w:numId="7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2B2480"/>
    <w:rsid w:val="009C4FA3"/>
    <w:rsid w:val="00D46987"/>
    <w:rsid w:val="00E0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16A0A-5960-47EE-8A85-CF0468FB0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2022-06-17T08:53:00Z</dcterms:created>
  <dcterms:modified xsi:type="dcterms:W3CDTF">2022-06-20T08:07:00Z</dcterms:modified>
</cp:coreProperties>
</file>